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DE" w:rsidRDefault="004747DE">
      <w:r>
        <w:t xml:space="preserve">H0: </w:t>
      </w:r>
      <w:proofErr w:type="spellStart"/>
      <w:r>
        <w:t>Mu</w:t>
      </w:r>
      <w:proofErr w:type="spellEnd"/>
      <w:r>
        <w:t xml:space="preserve">&lt;=Mu0=30; H1: Mu&gt;Mu0=30; n=5; </w:t>
      </w:r>
      <w:proofErr w:type="spellStart"/>
      <w:r>
        <w:t>sigma</w:t>
      </w:r>
      <w:proofErr w:type="spellEnd"/>
      <w:r>
        <w:t>=2</w:t>
      </w:r>
    </w:p>
    <w:p w:rsidR="004747DE" w:rsidRDefault="004747DE">
      <w:r>
        <w:object w:dxaOrig="9071" w:dyaOrig="6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350.65pt" o:ole="">
            <v:imagedata r:id="rId4" o:title=""/>
          </v:shape>
          <o:OLEObject Type="Embed" ProgID="STATISTICA.Graph" ShapeID="_x0000_i1025" DrawAspect="Content" ObjectID="_1488711108" r:id="rId5">
            <o:FieldCodes>\s</o:FieldCodes>
          </o:OLEObject>
        </w:object>
      </w:r>
    </w:p>
    <w:p w:rsidR="004747DE" w:rsidRDefault="004747DE"/>
    <w:p w:rsidR="004747DE" w:rsidRDefault="004747DE">
      <w:r>
        <w:object w:dxaOrig="6808" w:dyaOrig="5101">
          <v:shape id="_x0000_i1026" type="#_x0000_t75" style="width:468.45pt;height:350.65pt" o:ole="">
            <v:imagedata r:id="rId6" o:title=""/>
          </v:shape>
          <o:OLEObject Type="Embed" ProgID="STATISTICA.Graph" ShapeID="_x0000_i1026" DrawAspect="Content" ObjectID="_1488711109" r:id="rId7">
            <o:FieldCodes>\s</o:FieldCodes>
          </o:OLEObject>
        </w:object>
      </w:r>
    </w:p>
    <w:sectPr w:rsidR="004747DE" w:rsidSect="00474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7DE"/>
    <w:rsid w:val="004747DE"/>
    <w:rsid w:val="00FA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7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96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Emese</cp:lastModifiedBy>
  <cp:revision>1</cp:revision>
  <dcterms:created xsi:type="dcterms:W3CDTF">2015-03-24T13:02:00Z</dcterms:created>
  <dcterms:modified xsi:type="dcterms:W3CDTF">2015-03-24T13:05:00Z</dcterms:modified>
</cp:coreProperties>
</file>